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19F737" w14:textId="698D9307" w:rsidR="00C76034" w:rsidRDefault="00741E88">
      <w:pPr>
        <w:rPr>
          <w:b/>
          <w:bCs/>
          <w:u w:val="single"/>
        </w:rPr>
      </w:pPr>
      <w:r w:rsidRPr="00741E88">
        <w:rPr>
          <w:b/>
          <w:bCs/>
          <w:u w:val="single"/>
        </w:rPr>
        <w:t>CBD SUBISSION &amp; GUIDELINES CHECK OFF FORM</w:t>
      </w:r>
    </w:p>
    <w:p w14:paraId="774E67E7" w14:textId="48B09150" w:rsidR="00741E88" w:rsidRPr="00323458" w:rsidRDefault="00741E88">
      <w:pPr>
        <w:rPr>
          <w:b/>
          <w:bCs/>
          <w:sz w:val="15"/>
          <w:szCs w:val="15"/>
          <w:u w:val="single"/>
        </w:rPr>
      </w:pPr>
    </w:p>
    <w:p w14:paraId="38C37AFC" w14:textId="65C8621A" w:rsidR="00323458" w:rsidRDefault="00323458">
      <w:r w:rsidRPr="00323458">
        <w:t>Date:</w:t>
      </w:r>
      <w:r>
        <w:t xml:space="preserve">                                       Sales Partner:                                     Team Leader:</w:t>
      </w:r>
    </w:p>
    <w:p w14:paraId="65E4E681" w14:textId="13E2EC1C" w:rsidR="00323458" w:rsidRDefault="00323458">
      <w:r>
        <w:t xml:space="preserve">Lead Source:                          DBA:                                                     Lease/Placement: </w:t>
      </w:r>
    </w:p>
    <w:p w14:paraId="5CC2DBA3" w14:textId="181CB47A" w:rsidR="00323458" w:rsidRPr="00323458" w:rsidRDefault="00323458">
      <w:pPr>
        <w:rPr>
          <w:u w:val="single"/>
        </w:rPr>
      </w:pPr>
      <w:r w:rsidRPr="00323458">
        <w:rPr>
          <w:u w:val="single"/>
        </w:rPr>
        <w:t xml:space="preserve">Equipment:                                                                              Shipping:  Ground/2day/Next Day              </w:t>
      </w:r>
    </w:p>
    <w:p w14:paraId="1FC7A278" w14:textId="77777777" w:rsidR="00323458" w:rsidRPr="00323458" w:rsidRDefault="00323458">
      <w:pPr>
        <w:rPr>
          <w:b/>
          <w:bCs/>
          <w:sz w:val="20"/>
          <w:szCs w:val="20"/>
          <w:u w:val="single"/>
        </w:rPr>
      </w:pPr>
    </w:p>
    <w:p w14:paraId="74ED161C" w14:textId="0F753D91" w:rsidR="00741E88" w:rsidRDefault="00741E88">
      <w:pPr>
        <w:rPr>
          <w:b/>
          <w:bCs/>
          <w:sz w:val="20"/>
          <w:szCs w:val="20"/>
        </w:rPr>
      </w:pPr>
      <w:r w:rsidRPr="00323458">
        <w:rPr>
          <w:b/>
          <w:bCs/>
          <w:sz w:val="20"/>
          <w:szCs w:val="20"/>
          <w:u w:val="single"/>
        </w:rPr>
        <w:t>Submission Check</w:t>
      </w:r>
      <w:r>
        <w:rPr>
          <w:b/>
          <w:bCs/>
          <w:sz w:val="20"/>
          <w:szCs w:val="20"/>
        </w:rPr>
        <w:t xml:space="preserve"> – </w:t>
      </w:r>
      <w:r w:rsidRPr="00741E88">
        <w:rPr>
          <w:b/>
          <w:bCs/>
          <w:sz w:val="16"/>
          <w:szCs w:val="16"/>
        </w:rPr>
        <w:t>[Required at Submission in order]</w:t>
      </w:r>
      <w:r>
        <w:rPr>
          <w:b/>
          <w:bCs/>
          <w:sz w:val="16"/>
          <w:szCs w:val="16"/>
        </w:rPr>
        <w:t xml:space="preserve"> [All information must be complete, or submission will not be accepted]</w:t>
      </w:r>
    </w:p>
    <w:p w14:paraId="7254686D" w14:textId="77777777" w:rsidR="00323458" w:rsidRDefault="00323458" w:rsidP="00323458">
      <w:pPr>
        <w:pStyle w:val="ListParagraph"/>
        <w:rPr>
          <w:sz w:val="20"/>
          <w:szCs w:val="20"/>
        </w:rPr>
      </w:pPr>
    </w:p>
    <w:p w14:paraId="095677E0" w14:textId="127D773F" w:rsidR="00741E88" w:rsidRPr="00323458" w:rsidRDefault="00741E88" w:rsidP="00741E88">
      <w:pPr>
        <w:pStyle w:val="ListParagraph"/>
        <w:numPr>
          <w:ilvl w:val="0"/>
          <w:numId w:val="2"/>
        </w:numPr>
        <w:rPr>
          <w:sz w:val="20"/>
          <w:szCs w:val="20"/>
        </w:rPr>
      </w:pPr>
      <w:r w:rsidRPr="00323458">
        <w:rPr>
          <w:sz w:val="20"/>
          <w:szCs w:val="20"/>
        </w:rPr>
        <w:t>CBD Sub &amp; Guide Check List Form</w:t>
      </w:r>
    </w:p>
    <w:p w14:paraId="40947475" w14:textId="172D5D52" w:rsidR="00741E88" w:rsidRPr="00323458" w:rsidRDefault="00741E88" w:rsidP="00741E88">
      <w:pPr>
        <w:pStyle w:val="ListParagraph"/>
        <w:numPr>
          <w:ilvl w:val="0"/>
          <w:numId w:val="2"/>
        </w:numPr>
        <w:rPr>
          <w:sz w:val="20"/>
          <w:szCs w:val="20"/>
        </w:rPr>
      </w:pPr>
      <w:r w:rsidRPr="00323458">
        <w:rPr>
          <w:sz w:val="20"/>
          <w:szCs w:val="20"/>
        </w:rPr>
        <w:t>CBD COSMOS Merchant Processing Application</w:t>
      </w:r>
    </w:p>
    <w:p w14:paraId="18164A47" w14:textId="7723A5BB" w:rsidR="00741E88" w:rsidRPr="00323458" w:rsidRDefault="00741E88" w:rsidP="00741E88">
      <w:pPr>
        <w:pStyle w:val="ListParagraph"/>
        <w:numPr>
          <w:ilvl w:val="0"/>
          <w:numId w:val="2"/>
        </w:numPr>
        <w:rPr>
          <w:sz w:val="20"/>
          <w:szCs w:val="20"/>
        </w:rPr>
      </w:pPr>
      <w:r w:rsidRPr="00323458">
        <w:rPr>
          <w:sz w:val="20"/>
          <w:szCs w:val="20"/>
        </w:rPr>
        <w:t>CBD UBO FORM</w:t>
      </w:r>
    </w:p>
    <w:p w14:paraId="2D99E77A" w14:textId="3C5ED0F8" w:rsidR="00741E88" w:rsidRPr="00323458" w:rsidRDefault="00741E88" w:rsidP="00741E88">
      <w:pPr>
        <w:pStyle w:val="ListParagraph"/>
        <w:numPr>
          <w:ilvl w:val="0"/>
          <w:numId w:val="2"/>
        </w:numPr>
        <w:rPr>
          <w:sz w:val="20"/>
          <w:szCs w:val="20"/>
        </w:rPr>
      </w:pPr>
      <w:r w:rsidRPr="00323458">
        <w:rPr>
          <w:sz w:val="20"/>
          <w:szCs w:val="20"/>
        </w:rPr>
        <w:t xml:space="preserve">3-Months Merchant Statements </w:t>
      </w:r>
    </w:p>
    <w:p w14:paraId="638DA5B3" w14:textId="1C8392E3" w:rsidR="00741E88" w:rsidRPr="00323458" w:rsidRDefault="00741E88" w:rsidP="00741E88">
      <w:pPr>
        <w:pStyle w:val="ListParagraph"/>
        <w:numPr>
          <w:ilvl w:val="0"/>
          <w:numId w:val="2"/>
        </w:numPr>
        <w:rPr>
          <w:sz w:val="20"/>
          <w:szCs w:val="20"/>
        </w:rPr>
      </w:pPr>
      <w:r w:rsidRPr="00323458">
        <w:rPr>
          <w:sz w:val="20"/>
          <w:szCs w:val="20"/>
        </w:rPr>
        <w:t>3-Months Business Bank Statements</w:t>
      </w:r>
    </w:p>
    <w:p w14:paraId="7EA6CB4E" w14:textId="418BD421" w:rsidR="00741E88" w:rsidRPr="00323458" w:rsidRDefault="00741E88" w:rsidP="00741E88">
      <w:pPr>
        <w:pStyle w:val="ListParagraph"/>
        <w:numPr>
          <w:ilvl w:val="0"/>
          <w:numId w:val="2"/>
        </w:numPr>
        <w:rPr>
          <w:sz w:val="20"/>
          <w:szCs w:val="20"/>
        </w:rPr>
      </w:pPr>
      <w:r w:rsidRPr="00323458">
        <w:rPr>
          <w:sz w:val="20"/>
          <w:szCs w:val="20"/>
        </w:rPr>
        <w:t xml:space="preserve">Current Business License </w:t>
      </w:r>
    </w:p>
    <w:p w14:paraId="2C55CDCE" w14:textId="4E8BA53E" w:rsidR="00741E88" w:rsidRPr="00323458" w:rsidRDefault="00741E88" w:rsidP="00741E88">
      <w:pPr>
        <w:pStyle w:val="ListParagraph"/>
        <w:numPr>
          <w:ilvl w:val="0"/>
          <w:numId w:val="2"/>
        </w:numPr>
        <w:rPr>
          <w:sz w:val="20"/>
          <w:szCs w:val="20"/>
        </w:rPr>
      </w:pPr>
      <w:r w:rsidRPr="00323458">
        <w:rPr>
          <w:sz w:val="20"/>
          <w:szCs w:val="20"/>
        </w:rPr>
        <w:t xml:space="preserve">Void Business Check </w:t>
      </w:r>
    </w:p>
    <w:p w14:paraId="5E4F21B9" w14:textId="5BB14E6D" w:rsidR="00741E88" w:rsidRPr="00323458" w:rsidRDefault="00741E88" w:rsidP="00741E88">
      <w:pPr>
        <w:pStyle w:val="ListParagraph"/>
        <w:numPr>
          <w:ilvl w:val="0"/>
          <w:numId w:val="2"/>
        </w:numPr>
        <w:rPr>
          <w:sz w:val="20"/>
          <w:szCs w:val="20"/>
        </w:rPr>
      </w:pPr>
      <w:r w:rsidRPr="00323458">
        <w:rPr>
          <w:sz w:val="20"/>
          <w:szCs w:val="20"/>
        </w:rPr>
        <w:t xml:space="preserve">Current Drivers License </w:t>
      </w:r>
    </w:p>
    <w:p w14:paraId="3C1A9625" w14:textId="4157C55C" w:rsidR="00741E88" w:rsidRPr="00323458" w:rsidRDefault="00741E88" w:rsidP="00741E88">
      <w:pPr>
        <w:pStyle w:val="ListParagraph"/>
        <w:numPr>
          <w:ilvl w:val="0"/>
          <w:numId w:val="2"/>
        </w:numPr>
        <w:rPr>
          <w:sz w:val="20"/>
          <w:szCs w:val="20"/>
        </w:rPr>
      </w:pPr>
      <w:r w:rsidRPr="00323458">
        <w:rPr>
          <w:sz w:val="20"/>
          <w:szCs w:val="20"/>
        </w:rPr>
        <w:t>All Other Supporting Documents – Bank Letter, Bk Discharge Doc. Etc.</w:t>
      </w:r>
    </w:p>
    <w:p w14:paraId="5F3B4365" w14:textId="77777777" w:rsidR="00741E88" w:rsidRPr="00741E88" w:rsidRDefault="00741E88" w:rsidP="00741E88">
      <w:pPr>
        <w:ind w:left="360"/>
        <w:rPr>
          <w:b/>
          <w:bCs/>
          <w:sz w:val="20"/>
          <w:szCs w:val="20"/>
        </w:rPr>
      </w:pPr>
    </w:p>
    <w:p w14:paraId="03D5C632" w14:textId="226E87B4" w:rsidR="00741E88" w:rsidRDefault="00741E88" w:rsidP="00741E88">
      <w:pPr>
        <w:rPr>
          <w:b/>
          <w:bCs/>
          <w:sz w:val="20"/>
          <w:szCs w:val="20"/>
        </w:rPr>
      </w:pPr>
      <w:r w:rsidRPr="00323458">
        <w:rPr>
          <w:b/>
          <w:bCs/>
          <w:sz w:val="20"/>
          <w:szCs w:val="20"/>
          <w:u w:val="single"/>
        </w:rPr>
        <w:t>CBD General Guidelines Check List</w:t>
      </w:r>
      <w:r>
        <w:rPr>
          <w:b/>
          <w:bCs/>
          <w:sz w:val="20"/>
          <w:szCs w:val="20"/>
        </w:rPr>
        <w:t xml:space="preserve"> – [Does your new merchant meet these minimum requir</w:t>
      </w:r>
      <w:r w:rsidR="00323458">
        <w:rPr>
          <w:b/>
          <w:bCs/>
          <w:sz w:val="20"/>
          <w:szCs w:val="20"/>
        </w:rPr>
        <w:t>e</w:t>
      </w:r>
      <w:r>
        <w:rPr>
          <w:b/>
          <w:bCs/>
          <w:sz w:val="20"/>
          <w:szCs w:val="20"/>
        </w:rPr>
        <w:t xml:space="preserve">ments?]  </w:t>
      </w:r>
    </w:p>
    <w:p w14:paraId="5ADE0548" w14:textId="77777777" w:rsidR="00323458" w:rsidRDefault="00323458" w:rsidP="00323458">
      <w:pPr>
        <w:ind w:left="720"/>
        <w:rPr>
          <w:rFonts w:eastAsia="Times New Roman" w:cstheme="minorHAnsi"/>
          <w:color w:val="222222"/>
          <w:sz w:val="20"/>
          <w:szCs w:val="20"/>
        </w:rPr>
      </w:pPr>
    </w:p>
    <w:p w14:paraId="34E5E9FE" w14:textId="417AF367" w:rsidR="00323458" w:rsidRPr="00323458" w:rsidRDefault="00323458" w:rsidP="00323458">
      <w:pPr>
        <w:numPr>
          <w:ilvl w:val="0"/>
          <w:numId w:val="4"/>
        </w:numPr>
        <w:rPr>
          <w:rFonts w:eastAsia="Times New Roman" w:cstheme="minorHAnsi"/>
          <w:color w:val="222222"/>
          <w:sz w:val="20"/>
          <w:szCs w:val="20"/>
        </w:rPr>
      </w:pPr>
      <w:r>
        <w:rPr>
          <w:rFonts w:eastAsia="Times New Roman" w:cstheme="minorHAnsi"/>
          <w:color w:val="222222"/>
          <w:sz w:val="20"/>
          <w:szCs w:val="20"/>
        </w:rPr>
        <w:t xml:space="preserve">RMS OSP agrees to 1% buy rate and 20% of the 40% residual split RMS </w:t>
      </w:r>
      <w:r w:rsidRPr="00323458">
        <w:rPr>
          <w:rFonts w:eastAsia="Times New Roman" w:cstheme="minorHAnsi"/>
          <w:color w:val="0070C0"/>
        </w:rPr>
        <w:t>(circle one: Yes/No)</w:t>
      </w:r>
    </w:p>
    <w:p w14:paraId="734E921B" w14:textId="52CE36F0" w:rsidR="00323458" w:rsidRPr="00323458" w:rsidRDefault="00323458" w:rsidP="00323458">
      <w:pPr>
        <w:numPr>
          <w:ilvl w:val="0"/>
          <w:numId w:val="4"/>
        </w:numPr>
        <w:rPr>
          <w:rFonts w:eastAsia="Times New Roman" w:cstheme="minorHAnsi"/>
          <w:color w:val="222222"/>
          <w:sz w:val="20"/>
          <w:szCs w:val="20"/>
        </w:rPr>
      </w:pPr>
      <w:r>
        <w:rPr>
          <w:rFonts w:eastAsia="Times New Roman" w:cstheme="minorHAnsi"/>
          <w:color w:val="222222"/>
          <w:sz w:val="20"/>
          <w:szCs w:val="20"/>
        </w:rPr>
        <w:t xml:space="preserve">All documentation being </w:t>
      </w:r>
      <w:r w:rsidRPr="00323458">
        <w:rPr>
          <w:rFonts w:eastAsia="Times New Roman" w:cstheme="minorHAnsi"/>
          <w:color w:val="222222"/>
          <w:sz w:val="20"/>
          <w:szCs w:val="20"/>
        </w:rPr>
        <w:t>submit</w:t>
      </w:r>
      <w:r>
        <w:rPr>
          <w:rFonts w:eastAsia="Times New Roman" w:cstheme="minorHAnsi"/>
          <w:color w:val="222222"/>
          <w:sz w:val="20"/>
          <w:szCs w:val="20"/>
        </w:rPr>
        <w:t>ted is 100%</w:t>
      </w:r>
      <w:r w:rsidRPr="00323458">
        <w:rPr>
          <w:rFonts w:eastAsia="Times New Roman" w:cstheme="minorHAnsi"/>
          <w:color w:val="222222"/>
          <w:sz w:val="20"/>
          <w:szCs w:val="20"/>
        </w:rPr>
        <w:t xml:space="preserve"> complet</w:t>
      </w:r>
      <w:r>
        <w:rPr>
          <w:rFonts w:eastAsia="Times New Roman" w:cstheme="minorHAnsi"/>
          <w:color w:val="222222"/>
          <w:sz w:val="20"/>
          <w:szCs w:val="20"/>
        </w:rPr>
        <w:t xml:space="preserve">e </w:t>
      </w:r>
      <w:r w:rsidRPr="00323458">
        <w:rPr>
          <w:rFonts w:eastAsia="Times New Roman" w:cstheme="minorHAnsi"/>
          <w:color w:val="0070C0"/>
        </w:rPr>
        <w:t>(circle one: Yes/No)</w:t>
      </w:r>
    </w:p>
    <w:p w14:paraId="28481809" w14:textId="204FC4AA" w:rsidR="00323458" w:rsidRPr="00323458" w:rsidRDefault="00323458" w:rsidP="00323458">
      <w:pPr>
        <w:numPr>
          <w:ilvl w:val="0"/>
          <w:numId w:val="4"/>
        </w:numPr>
        <w:rPr>
          <w:rFonts w:eastAsia="Times New Roman" w:cstheme="minorHAnsi"/>
          <w:color w:val="222222"/>
          <w:sz w:val="20"/>
          <w:szCs w:val="20"/>
        </w:rPr>
      </w:pPr>
      <w:r w:rsidRPr="00323458">
        <w:rPr>
          <w:rFonts w:eastAsia="Times New Roman" w:cstheme="minorHAnsi"/>
          <w:color w:val="222222"/>
          <w:sz w:val="20"/>
          <w:szCs w:val="20"/>
        </w:rPr>
        <w:t>T</w:t>
      </w:r>
      <w:r>
        <w:rPr>
          <w:rFonts w:eastAsia="Times New Roman" w:cstheme="minorHAnsi"/>
          <w:color w:val="222222"/>
          <w:sz w:val="20"/>
          <w:szCs w:val="20"/>
        </w:rPr>
        <w:t>his is Not a S</w:t>
      </w:r>
      <w:r w:rsidRPr="00323458">
        <w:rPr>
          <w:rFonts w:eastAsia="Times New Roman" w:cstheme="minorHAnsi"/>
          <w:color w:val="222222"/>
          <w:sz w:val="20"/>
          <w:szCs w:val="20"/>
        </w:rPr>
        <w:t>tart-up</w:t>
      </w:r>
      <w:r>
        <w:rPr>
          <w:rFonts w:eastAsia="Times New Roman" w:cstheme="minorHAnsi"/>
          <w:color w:val="222222"/>
          <w:sz w:val="20"/>
          <w:szCs w:val="20"/>
        </w:rPr>
        <w:t xml:space="preserve"> </w:t>
      </w:r>
      <w:r w:rsidRPr="00323458">
        <w:rPr>
          <w:rFonts w:eastAsia="Times New Roman" w:cstheme="minorHAnsi"/>
          <w:color w:val="0070C0"/>
        </w:rPr>
        <w:t>(circle one: Yes/No)</w:t>
      </w:r>
    </w:p>
    <w:p w14:paraId="70CEDF6B" w14:textId="69525FCC" w:rsidR="00323458" w:rsidRPr="00323458" w:rsidRDefault="00323458" w:rsidP="00323458">
      <w:pPr>
        <w:numPr>
          <w:ilvl w:val="0"/>
          <w:numId w:val="4"/>
        </w:numPr>
        <w:rPr>
          <w:rFonts w:eastAsia="Times New Roman" w:cstheme="minorHAnsi"/>
          <w:color w:val="222222"/>
          <w:sz w:val="20"/>
          <w:szCs w:val="20"/>
        </w:rPr>
      </w:pPr>
      <w:r>
        <w:rPr>
          <w:rFonts w:eastAsia="Times New Roman" w:cstheme="minorHAnsi"/>
          <w:color w:val="222222"/>
          <w:sz w:val="20"/>
          <w:szCs w:val="20"/>
        </w:rPr>
        <w:t xml:space="preserve">MPA Pricing is </w:t>
      </w:r>
      <w:r w:rsidRPr="00323458">
        <w:rPr>
          <w:rFonts w:eastAsia="Times New Roman" w:cstheme="minorHAnsi"/>
          <w:color w:val="222222"/>
          <w:sz w:val="20"/>
          <w:szCs w:val="20"/>
        </w:rPr>
        <w:t>Cost-Plus Pricing</w:t>
      </w:r>
      <w:r w:rsidRPr="00323458">
        <w:rPr>
          <w:rFonts w:eastAsia="Times New Roman" w:cstheme="minorHAnsi"/>
          <w:color w:val="222222"/>
          <w:sz w:val="20"/>
          <w:szCs w:val="20"/>
        </w:rPr>
        <w:t xml:space="preserve"> .50 plus .10c trans fee</w:t>
      </w:r>
      <w:r>
        <w:rPr>
          <w:rFonts w:eastAsia="Times New Roman" w:cstheme="minorHAnsi"/>
          <w:color w:val="222222"/>
          <w:sz w:val="20"/>
          <w:szCs w:val="20"/>
        </w:rPr>
        <w:t xml:space="preserve"> </w:t>
      </w:r>
      <w:r w:rsidRPr="00323458">
        <w:rPr>
          <w:rFonts w:eastAsia="Times New Roman" w:cstheme="minorHAnsi"/>
          <w:color w:val="0070C0"/>
        </w:rPr>
        <w:t>(circle one: Yes/No)</w:t>
      </w:r>
    </w:p>
    <w:p w14:paraId="4B5DF705" w14:textId="51D34D7B" w:rsidR="00323458" w:rsidRPr="00323458" w:rsidRDefault="00323458" w:rsidP="00323458">
      <w:pPr>
        <w:numPr>
          <w:ilvl w:val="0"/>
          <w:numId w:val="4"/>
        </w:numPr>
        <w:rPr>
          <w:rFonts w:eastAsia="Times New Roman" w:cstheme="minorHAnsi"/>
          <w:color w:val="222222"/>
          <w:sz w:val="20"/>
          <w:szCs w:val="20"/>
        </w:rPr>
      </w:pPr>
      <w:r w:rsidRPr="00323458">
        <w:rPr>
          <w:rFonts w:eastAsia="Times New Roman" w:cstheme="minorHAnsi"/>
          <w:color w:val="222222"/>
          <w:sz w:val="20"/>
          <w:szCs w:val="20"/>
        </w:rPr>
        <w:t>No products can contain more than 0.3% THC</w:t>
      </w:r>
      <w:r>
        <w:rPr>
          <w:rFonts w:eastAsia="Times New Roman" w:cstheme="minorHAnsi"/>
          <w:color w:val="222222"/>
          <w:sz w:val="20"/>
          <w:szCs w:val="20"/>
        </w:rPr>
        <w:t xml:space="preserve"> </w:t>
      </w:r>
      <w:r w:rsidRPr="00323458">
        <w:rPr>
          <w:rFonts w:eastAsia="Times New Roman" w:cstheme="minorHAnsi"/>
          <w:color w:val="0070C0"/>
        </w:rPr>
        <w:t>(circle one: Yes/No)</w:t>
      </w:r>
    </w:p>
    <w:p w14:paraId="6EDA4B10" w14:textId="4A2E1787" w:rsidR="00323458" w:rsidRPr="00323458" w:rsidRDefault="00323458" w:rsidP="00323458">
      <w:pPr>
        <w:numPr>
          <w:ilvl w:val="0"/>
          <w:numId w:val="4"/>
        </w:numPr>
        <w:rPr>
          <w:rFonts w:eastAsia="Times New Roman" w:cstheme="minorHAnsi"/>
          <w:color w:val="222222"/>
          <w:sz w:val="20"/>
          <w:szCs w:val="20"/>
        </w:rPr>
      </w:pPr>
      <w:r w:rsidRPr="00323458">
        <w:rPr>
          <w:rFonts w:eastAsia="Times New Roman" w:cstheme="minorHAnsi"/>
          <w:color w:val="222222"/>
          <w:sz w:val="20"/>
          <w:szCs w:val="20"/>
        </w:rPr>
        <w:t>Must </w:t>
      </w:r>
      <w:r w:rsidRPr="00323458">
        <w:rPr>
          <w:rFonts w:eastAsia="Times New Roman" w:cstheme="minorHAnsi"/>
          <w:b/>
          <w:bCs/>
          <w:color w:val="222222"/>
          <w:sz w:val="20"/>
          <w:szCs w:val="20"/>
        </w:rPr>
        <w:t>not</w:t>
      </w:r>
      <w:r w:rsidRPr="00323458">
        <w:rPr>
          <w:rFonts w:eastAsia="Times New Roman" w:cstheme="minorHAnsi"/>
          <w:color w:val="222222"/>
          <w:sz w:val="20"/>
          <w:szCs w:val="20"/>
        </w:rPr>
        <w:t> sell products marketed as food for humans, this includes products marketed as ‘delicious’, ‘edible’, ‘fruity’, ‘yummy’, ‘snacks’, ‘supplements’, etc.; no </w:t>
      </w:r>
      <w:r w:rsidRPr="00323458">
        <w:rPr>
          <w:rFonts w:eastAsia="Times New Roman" w:cstheme="minorHAnsi"/>
          <w:sz w:val="20"/>
          <w:szCs w:val="20"/>
        </w:rPr>
        <w:t>nutritional facts. Nor should they make any claims remotely related to health benefits like “anti-inflammatory” on an edible’s specific product page.  Claims of health benefits could be allowed on the home page as long as a variety of non-edible products are also sold. Will be evaluated on a case by case basis.</w:t>
      </w:r>
      <w:r>
        <w:rPr>
          <w:rFonts w:eastAsia="Times New Roman" w:cstheme="minorHAnsi"/>
          <w:sz w:val="20"/>
          <w:szCs w:val="20"/>
        </w:rPr>
        <w:t xml:space="preserve"> </w:t>
      </w:r>
      <w:r w:rsidRPr="00323458">
        <w:rPr>
          <w:rFonts w:eastAsia="Times New Roman" w:cstheme="minorHAnsi"/>
          <w:color w:val="0070C0"/>
        </w:rPr>
        <w:t>(circle one: Yes/No)</w:t>
      </w:r>
    </w:p>
    <w:p w14:paraId="477E9342" w14:textId="3A364723" w:rsidR="00323458" w:rsidRPr="00323458" w:rsidRDefault="00323458" w:rsidP="00323458">
      <w:pPr>
        <w:numPr>
          <w:ilvl w:val="0"/>
          <w:numId w:val="4"/>
        </w:numPr>
        <w:rPr>
          <w:rFonts w:eastAsia="Times New Roman" w:cstheme="minorHAnsi"/>
          <w:color w:val="222222"/>
          <w:sz w:val="20"/>
          <w:szCs w:val="20"/>
        </w:rPr>
      </w:pPr>
      <w:r w:rsidRPr="00323458">
        <w:rPr>
          <w:rFonts w:eastAsia="Times New Roman" w:cstheme="minorHAnsi"/>
          <w:color w:val="000000"/>
          <w:sz w:val="20"/>
          <w:szCs w:val="20"/>
        </w:rPr>
        <w:t xml:space="preserve">Examples of acceptable products are </w:t>
      </w:r>
      <w:proofErr w:type="gramStart"/>
      <w:r w:rsidRPr="00323458">
        <w:rPr>
          <w:rFonts w:eastAsia="Times New Roman" w:cstheme="minorHAnsi"/>
          <w:color w:val="000000"/>
          <w:sz w:val="20"/>
          <w:szCs w:val="20"/>
        </w:rPr>
        <w:t>vape</w:t>
      </w:r>
      <w:proofErr w:type="gramEnd"/>
      <w:r w:rsidRPr="00323458">
        <w:rPr>
          <w:rFonts w:eastAsia="Times New Roman" w:cstheme="minorHAnsi"/>
          <w:color w:val="000000"/>
          <w:sz w:val="20"/>
          <w:szCs w:val="20"/>
        </w:rPr>
        <w:t> </w:t>
      </w:r>
      <w:r w:rsidRPr="00323458">
        <w:rPr>
          <w:rFonts w:eastAsia="Times New Roman" w:cstheme="minorHAnsi"/>
          <w:sz w:val="20"/>
          <w:szCs w:val="20"/>
        </w:rPr>
        <w:t>(in person)</w:t>
      </w:r>
      <w:r w:rsidRPr="00323458">
        <w:rPr>
          <w:rFonts w:eastAsia="Times New Roman" w:cstheme="minorHAnsi"/>
          <w:color w:val="000000"/>
          <w:sz w:val="20"/>
          <w:szCs w:val="20"/>
        </w:rPr>
        <w:t>, gummies, capsules, pet products, bath bombs, lip balms, topical creams, CBD Oil/Tinctures/Drops</w:t>
      </w:r>
      <w:r>
        <w:rPr>
          <w:rFonts w:eastAsia="Times New Roman" w:cstheme="minorHAnsi"/>
          <w:color w:val="000000"/>
          <w:sz w:val="20"/>
          <w:szCs w:val="20"/>
        </w:rPr>
        <w:t xml:space="preserve">. </w:t>
      </w:r>
      <w:r w:rsidRPr="00323458">
        <w:rPr>
          <w:rFonts w:eastAsia="Times New Roman" w:cstheme="minorHAnsi"/>
          <w:color w:val="0070C0"/>
        </w:rPr>
        <w:t>(circle one: Yes/No)</w:t>
      </w:r>
    </w:p>
    <w:p w14:paraId="5DE41AEC" w14:textId="5E1FE958" w:rsidR="00323458" w:rsidRPr="00323458" w:rsidRDefault="00323458" w:rsidP="00323458">
      <w:pPr>
        <w:numPr>
          <w:ilvl w:val="0"/>
          <w:numId w:val="4"/>
        </w:numPr>
        <w:rPr>
          <w:rFonts w:eastAsia="Times New Roman" w:cstheme="minorHAnsi"/>
          <w:color w:val="222222"/>
          <w:sz w:val="18"/>
          <w:szCs w:val="18"/>
        </w:rPr>
      </w:pPr>
      <w:r w:rsidRPr="00323458">
        <w:rPr>
          <w:rFonts w:eastAsia="Times New Roman" w:cstheme="minorHAnsi"/>
          <w:color w:val="222222"/>
          <w:sz w:val="20"/>
          <w:szCs w:val="20"/>
        </w:rPr>
        <w:t>Must </w:t>
      </w:r>
      <w:r w:rsidRPr="00323458">
        <w:rPr>
          <w:rFonts w:eastAsia="Times New Roman" w:cstheme="minorHAnsi"/>
          <w:b/>
          <w:bCs/>
          <w:color w:val="222222"/>
          <w:sz w:val="20"/>
          <w:szCs w:val="20"/>
        </w:rPr>
        <w:t>not</w:t>
      </w:r>
      <w:r w:rsidRPr="00323458">
        <w:rPr>
          <w:rFonts w:eastAsia="Times New Roman" w:cstheme="minorHAnsi"/>
          <w:color w:val="222222"/>
          <w:sz w:val="20"/>
          <w:szCs w:val="20"/>
        </w:rPr>
        <w:t> ship to areas where product is illegal. Hemp-derived CBD is </w:t>
      </w:r>
      <w:r w:rsidRPr="00323458">
        <w:rPr>
          <w:rFonts w:eastAsia="Times New Roman" w:cstheme="minorHAnsi"/>
          <w:sz w:val="20"/>
          <w:szCs w:val="20"/>
        </w:rPr>
        <w:t xml:space="preserve">restricted in ID, OK, NE, SD so shipping should be limited to 46 other states. </w:t>
      </w:r>
      <w:r w:rsidRPr="00323458">
        <w:rPr>
          <w:rFonts w:eastAsia="Times New Roman" w:cstheme="minorHAnsi"/>
          <w:sz w:val="20"/>
          <w:szCs w:val="20"/>
        </w:rPr>
        <w:t>Also,</w:t>
      </w:r>
      <w:r w:rsidRPr="00323458">
        <w:rPr>
          <w:rFonts w:eastAsia="Times New Roman" w:cstheme="minorHAnsi"/>
          <w:sz w:val="20"/>
          <w:szCs w:val="20"/>
        </w:rPr>
        <w:t xml:space="preserve"> must state it is ‘Hemp-derived CBD’.</w:t>
      </w:r>
      <w:r w:rsidRPr="00323458">
        <w:rPr>
          <w:rFonts w:eastAsia="Times New Roman" w:cstheme="minorHAnsi"/>
          <w:color w:val="0070C0"/>
        </w:rPr>
        <w:t xml:space="preserve"> </w:t>
      </w:r>
      <w:r w:rsidRPr="00323458">
        <w:rPr>
          <w:rFonts w:eastAsia="Times New Roman" w:cstheme="minorHAnsi"/>
          <w:color w:val="0070C0"/>
          <w:sz w:val="18"/>
          <w:szCs w:val="18"/>
        </w:rPr>
        <w:t>(circle one: Yes/No)</w:t>
      </w:r>
      <w:r w:rsidRPr="00323458">
        <w:rPr>
          <w:rFonts w:eastAsia="Times New Roman" w:cstheme="minorHAnsi"/>
          <w:sz w:val="18"/>
          <w:szCs w:val="18"/>
        </w:rPr>
        <w:t> </w:t>
      </w:r>
    </w:p>
    <w:p w14:paraId="12E9C8AC" w14:textId="629C2ED6" w:rsidR="00323458" w:rsidRPr="00323458" w:rsidRDefault="00323458" w:rsidP="00323458">
      <w:pPr>
        <w:numPr>
          <w:ilvl w:val="0"/>
          <w:numId w:val="4"/>
        </w:numPr>
        <w:rPr>
          <w:rFonts w:eastAsia="Times New Roman" w:cstheme="minorHAnsi"/>
          <w:color w:val="222222"/>
          <w:sz w:val="20"/>
          <w:szCs w:val="20"/>
        </w:rPr>
      </w:pPr>
      <w:r w:rsidRPr="00323458">
        <w:rPr>
          <w:rFonts w:eastAsia="Times New Roman" w:cstheme="minorHAnsi"/>
          <w:color w:val="222222"/>
          <w:sz w:val="20"/>
          <w:szCs w:val="20"/>
        </w:rPr>
        <w:t>M</w:t>
      </w:r>
      <w:r>
        <w:rPr>
          <w:rFonts w:eastAsia="Times New Roman" w:cstheme="minorHAnsi"/>
          <w:color w:val="222222"/>
          <w:sz w:val="20"/>
          <w:szCs w:val="20"/>
        </w:rPr>
        <w:t>erchant agrees to</w:t>
      </w:r>
      <w:r w:rsidRPr="00323458">
        <w:rPr>
          <w:rFonts w:eastAsia="Times New Roman" w:cstheme="minorHAnsi"/>
          <w:color w:val="222222"/>
          <w:sz w:val="20"/>
          <w:szCs w:val="20"/>
        </w:rPr>
        <w:t> </w:t>
      </w:r>
      <w:r w:rsidRPr="00323458">
        <w:rPr>
          <w:rFonts w:eastAsia="Times New Roman" w:cstheme="minorHAnsi"/>
          <w:b/>
          <w:bCs/>
          <w:color w:val="222222"/>
          <w:sz w:val="20"/>
          <w:szCs w:val="20"/>
        </w:rPr>
        <w:t>not</w:t>
      </w:r>
      <w:r w:rsidRPr="00323458">
        <w:rPr>
          <w:rFonts w:eastAsia="Times New Roman" w:cstheme="minorHAnsi"/>
          <w:color w:val="222222"/>
          <w:sz w:val="20"/>
          <w:szCs w:val="20"/>
        </w:rPr>
        <w:t> make false claims in advertisements</w:t>
      </w:r>
      <w:r>
        <w:rPr>
          <w:rFonts w:eastAsia="Times New Roman" w:cstheme="minorHAnsi"/>
          <w:color w:val="222222"/>
          <w:sz w:val="20"/>
          <w:szCs w:val="20"/>
        </w:rPr>
        <w:t xml:space="preserve"> </w:t>
      </w:r>
      <w:r w:rsidRPr="00323458">
        <w:rPr>
          <w:rFonts w:eastAsia="Times New Roman" w:cstheme="minorHAnsi"/>
          <w:color w:val="0070C0"/>
        </w:rPr>
        <w:t>(circle one: Yes/No)</w:t>
      </w:r>
      <w:r>
        <w:rPr>
          <w:rFonts w:eastAsia="Times New Roman" w:cstheme="minorHAnsi"/>
          <w:color w:val="222222"/>
          <w:sz w:val="20"/>
          <w:szCs w:val="20"/>
        </w:rPr>
        <w:t xml:space="preserve"> </w:t>
      </w:r>
    </w:p>
    <w:p w14:paraId="2DC42868" w14:textId="3776D188" w:rsidR="00323458" w:rsidRPr="00323458" w:rsidRDefault="00323458" w:rsidP="00323458">
      <w:pPr>
        <w:numPr>
          <w:ilvl w:val="0"/>
          <w:numId w:val="4"/>
        </w:numPr>
        <w:rPr>
          <w:rFonts w:eastAsia="Times New Roman" w:cstheme="minorHAnsi"/>
          <w:color w:val="222222"/>
          <w:sz w:val="20"/>
          <w:szCs w:val="20"/>
        </w:rPr>
      </w:pPr>
      <w:r w:rsidRPr="00323458">
        <w:rPr>
          <w:rFonts w:eastAsia="Times New Roman" w:cstheme="minorHAnsi"/>
          <w:color w:val="222222"/>
          <w:sz w:val="20"/>
          <w:szCs w:val="20"/>
        </w:rPr>
        <w:t>M</w:t>
      </w:r>
      <w:r>
        <w:rPr>
          <w:rFonts w:eastAsia="Times New Roman" w:cstheme="minorHAnsi"/>
          <w:color w:val="222222"/>
          <w:sz w:val="20"/>
          <w:szCs w:val="20"/>
        </w:rPr>
        <w:t>erchant agrees to</w:t>
      </w:r>
      <w:r w:rsidRPr="00323458">
        <w:rPr>
          <w:rFonts w:eastAsia="Times New Roman" w:cstheme="minorHAnsi"/>
          <w:color w:val="222222"/>
          <w:sz w:val="20"/>
          <w:szCs w:val="20"/>
        </w:rPr>
        <w:t xml:space="preserve"> provide certificate of analysis (COA) on website regarding THC testing of its products/suppliers, both at the time of underwriting and ongoing</w:t>
      </w:r>
      <w:r>
        <w:rPr>
          <w:rFonts w:eastAsia="Times New Roman" w:cstheme="minorHAnsi"/>
          <w:color w:val="222222"/>
          <w:sz w:val="20"/>
          <w:szCs w:val="20"/>
        </w:rPr>
        <w:t xml:space="preserve"> </w:t>
      </w:r>
      <w:r w:rsidRPr="00323458">
        <w:rPr>
          <w:rFonts w:eastAsia="Times New Roman" w:cstheme="minorHAnsi"/>
          <w:color w:val="0070C0"/>
        </w:rPr>
        <w:t>(circle one: Yes/No)</w:t>
      </w:r>
    </w:p>
    <w:p w14:paraId="4217679F" w14:textId="7AC9571F" w:rsidR="00323458" w:rsidRPr="00323458" w:rsidRDefault="00323458" w:rsidP="00323458">
      <w:pPr>
        <w:numPr>
          <w:ilvl w:val="0"/>
          <w:numId w:val="4"/>
        </w:numPr>
        <w:rPr>
          <w:rFonts w:eastAsia="Times New Roman" w:cstheme="minorHAnsi"/>
          <w:color w:val="222222"/>
          <w:sz w:val="20"/>
          <w:szCs w:val="20"/>
        </w:rPr>
      </w:pPr>
      <w:r w:rsidRPr="00323458">
        <w:rPr>
          <w:rFonts w:eastAsia="Times New Roman" w:cstheme="minorHAnsi"/>
          <w:color w:val="222222"/>
          <w:sz w:val="20"/>
          <w:szCs w:val="20"/>
        </w:rPr>
        <w:t>M</w:t>
      </w:r>
      <w:r>
        <w:rPr>
          <w:rFonts w:eastAsia="Times New Roman" w:cstheme="minorHAnsi"/>
          <w:color w:val="222222"/>
          <w:sz w:val="20"/>
          <w:szCs w:val="20"/>
        </w:rPr>
        <w:t xml:space="preserve">erchant agrees </w:t>
      </w:r>
      <w:r>
        <w:rPr>
          <w:rFonts w:eastAsia="Times New Roman" w:cstheme="minorHAnsi"/>
          <w:color w:val="222222"/>
          <w:sz w:val="20"/>
          <w:szCs w:val="20"/>
        </w:rPr>
        <w:t xml:space="preserve">that, </w:t>
      </w:r>
      <w:r w:rsidRPr="00323458">
        <w:rPr>
          <w:rFonts w:eastAsia="Times New Roman" w:cstheme="minorHAnsi"/>
          <w:color w:val="222222"/>
          <w:sz w:val="20"/>
          <w:szCs w:val="20"/>
        </w:rPr>
        <w:t>No cigarettes of any kind. E-liquids would need to be called CBD Oil. No CBD lollipops, no online vape products. CBD Gummies and capsules cannot be marketed as an edible for humans (e.g. yummy, tasty, drink, etc.</w:t>
      </w:r>
      <w:r>
        <w:rPr>
          <w:rFonts w:eastAsia="Times New Roman" w:cstheme="minorHAnsi"/>
          <w:color w:val="222222"/>
          <w:sz w:val="20"/>
          <w:szCs w:val="20"/>
        </w:rPr>
        <w:t xml:space="preserve">) </w:t>
      </w:r>
      <w:r w:rsidRPr="00323458">
        <w:rPr>
          <w:rFonts w:eastAsia="Times New Roman" w:cstheme="minorHAnsi"/>
          <w:color w:val="0070C0"/>
        </w:rPr>
        <w:t>(circle one: Yes/No)</w:t>
      </w:r>
    </w:p>
    <w:p w14:paraId="1793BB15" w14:textId="1920342E" w:rsidR="00323458" w:rsidRDefault="00323458" w:rsidP="00741E88">
      <w:pPr>
        <w:rPr>
          <w:b/>
          <w:bCs/>
          <w:sz w:val="20"/>
          <w:szCs w:val="20"/>
        </w:rPr>
      </w:pPr>
    </w:p>
    <w:p w14:paraId="037E7C31" w14:textId="57174828" w:rsidR="00323458" w:rsidRPr="00323458" w:rsidRDefault="00323458" w:rsidP="00323458">
      <w:pPr>
        <w:tabs>
          <w:tab w:val="left" w:pos="516"/>
        </w:tabs>
        <w:rPr>
          <w:sz w:val="20"/>
          <w:szCs w:val="20"/>
        </w:rPr>
      </w:pPr>
      <w:r>
        <w:rPr>
          <w:sz w:val="20"/>
          <w:szCs w:val="20"/>
        </w:rPr>
        <w:t>Important Notes: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Start w:id="0" w:name="_GoBack"/>
      <w:bookmarkEnd w:id="0"/>
    </w:p>
    <w:sectPr w:rsidR="00323458" w:rsidRPr="00323458" w:rsidSect="00EC7CE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17A17C" w14:textId="77777777" w:rsidR="00D9112E" w:rsidRDefault="00D9112E" w:rsidP="00741E88">
      <w:r>
        <w:separator/>
      </w:r>
    </w:p>
  </w:endnote>
  <w:endnote w:type="continuationSeparator" w:id="0">
    <w:p w14:paraId="60AF1F4C" w14:textId="77777777" w:rsidR="00D9112E" w:rsidRDefault="00D9112E" w:rsidP="00741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60ECB1" w14:textId="77777777" w:rsidR="00D9112E" w:rsidRDefault="00D9112E" w:rsidP="00741E88">
      <w:r>
        <w:separator/>
      </w:r>
    </w:p>
  </w:footnote>
  <w:footnote w:type="continuationSeparator" w:id="0">
    <w:p w14:paraId="330D0FC2" w14:textId="77777777" w:rsidR="00D9112E" w:rsidRDefault="00D9112E" w:rsidP="00741E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4B441" w14:textId="4E0DDF2B" w:rsidR="00741E88" w:rsidRDefault="00741E88">
    <w:pPr>
      <w:pStyle w:val="Header"/>
    </w:pPr>
    <w:r>
      <w:rPr>
        <w:noProof/>
      </w:rPr>
      <w:drawing>
        <wp:inline distT="0" distB="0" distL="0" distR="0" wp14:anchorId="053747CC" wp14:editId="34CA020D">
          <wp:extent cx="1303361" cy="814601"/>
          <wp:effectExtent l="0" t="0" r="0"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RMS logo small.png"/>
                  <pic:cNvPicPr/>
                </pic:nvPicPr>
                <pic:blipFill>
                  <a:blip r:embed="rId1">
                    <a:extLst>
                      <a:ext uri="{28A0092B-C50C-407E-A947-70E740481C1C}">
                        <a14:useLocalDpi xmlns:a14="http://schemas.microsoft.com/office/drawing/2010/main" val="0"/>
                      </a:ext>
                    </a:extLst>
                  </a:blip>
                  <a:stretch>
                    <a:fillRect/>
                  </a:stretch>
                </pic:blipFill>
                <pic:spPr>
                  <a:xfrm>
                    <a:off x="0" y="0"/>
                    <a:ext cx="1304254" cy="81515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839C5"/>
    <w:multiLevelType w:val="multilevel"/>
    <w:tmpl w:val="F58A75EA"/>
    <w:lvl w:ilvl="0">
      <w:start w:val="1"/>
      <w:numFmt w:val="bullet"/>
      <w:lvlText w:val="o"/>
      <w:lvlJc w:val="left"/>
      <w:pPr>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8F5E7F"/>
    <w:multiLevelType w:val="multilevel"/>
    <w:tmpl w:val="E91A5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C41409"/>
    <w:multiLevelType w:val="hybridMultilevel"/>
    <w:tmpl w:val="FB20C1B8"/>
    <w:lvl w:ilvl="0" w:tplc="3B40824C">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E829A5"/>
    <w:multiLevelType w:val="hybridMultilevel"/>
    <w:tmpl w:val="BD48FC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E88"/>
    <w:rsid w:val="000552C2"/>
    <w:rsid w:val="00323458"/>
    <w:rsid w:val="00467FF1"/>
    <w:rsid w:val="005645DD"/>
    <w:rsid w:val="00741E88"/>
    <w:rsid w:val="00D853AA"/>
    <w:rsid w:val="00D9112E"/>
    <w:rsid w:val="00EC7C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D741CB3"/>
  <w14:defaultImageDpi w14:val="32767"/>
  <w15:chartTrackingRefBased/>
  <w15:docId w15:val="{10F5A24F-EDD5-B34E-9AAE-8C6C8E5D9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1E88"/>
    <w:pPr>
      <w:tabs>
        <w:tab w:val="center" w:pos="4680"/>
        <w:tab w:val="right" w:pos="9360"/>
      </w:tabs>
    </w:pPr>
  </w:style>
  <w:style w:type="character" w:customStyle="1" w:styleId="HeaderChar">
    <w:name w:val="Header Char"/>
    <w:basedOn w:val="DefaultParagraphFont"/>
    <w:link w:val="Header"/>
    <w:uiPriority w:val="99"/>
    <w:rsid w:val="00741E88"/>
  </w:style>
  <w:style w:type="paragraph" w:styleId="Footer">
    <w:name w:val="footer"/>
    <w:basedOn w:val="Normal"/>
    <w:link w:val="FooterChar"/>
    <w:uiPriority w:val="99"/>
    <w:unhideWhenUsed/>
    <w:rsid w:val="00741E88"/>
    <w:pPr>
      <w:tabs>
        <w:tab w:val="center" w:pos="4680"/>
        <w:tab w:val="right" w:pos="9360"/>
      </w:tabs>
    </w:pPr>
  </w:style>
  <w:style w:type="character" w:customStyle="1" w:styleId="FooterChar">
    <w:name w:val="Footer Char"/>
    <w:basedOn w:val="DefaultParagraphFont"/>
    <w:link w:val="Footer"/>
    <w:uiPriority w:val="99"/>
    <w:rsid w:val="00741E88"/>
  </w:style>
  <w:style w:type="paragraph" w:styleId="ListParagraph">
    <w:name w:val="List Paragraph"/>
    <w:basedOn w:val="Normal"/>
    <w:uiPriority w:val="34"/>
    <w:qFormat/>
    <w:rsid w:val="00741E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12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470</Words>
  <Characters>2679</Characters>
  <Application>Microsoft Office Word</Application>
  <DocSecurity>0</DocSecurity>
  <Lines>22</Lines>
  <Paragraphs>6</Paragraphs>
  <ScaleCrop>false</ScaleCrop>
  <Company/>
  <LinksUpToDate>false</LinksUpToDate>
  <CharactersWithSpaces>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fox</dc:creator>
  <cp:keywords/>
  <dc:description/>
  <cp:lastModifiedBy>jeremy fox</cp:lastModifiedBy>
  <cp:revision>2</cp:revision>
  <dcterms:created xsi:type="dcterms:W3CDTF">2020-04-05T23:33:00Z</dcterms:created>
  <dcterms:modified xsi:type="dcterms:W3CDTF">2020-04-06T00:33:00Z</dcterms:modified>
</cp:coreProperties>
</file>